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3" w:rsidRDefault="00C80B6D" w:rsidP="00C80B6D">
      <w:pPr>
        <w:jc w:val="center"/>
      </w:pPr>
      <w:r>
        <w:rPr>
          <w:noProof/>
        </w:rPr>
        <w:drawing>
          <wp:inline distT="0" distB="0" distL="0" distR="0">
            <wp:extent cx="1819275" cy="8931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oretalentCrosshair Updated 4.20.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57" cy="89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6D" w:rsidRPr="00E76477" w:rsidRDefault="00C80B6D" w:rsidP="00C80B6D">
      <w:pPr>
        <w:shd w:val="clear" w:color="auto" w:fill="FFFFFF"/>
        <w:spacing w:after="150" w:line="375" w:lineRule="atLeast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b/>
          <w:bCs/>
          <w:sz w:val="36"/>
          <w:szCs w:val="36"/>
        </w:rPr>
        <w:t>Primary Responsibilities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Work in coordination with Fund administrator to maintain internal books and records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Assist with loan origination systems maintenance and support including break resolution 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Assist with calculation and processing of fees and other payments 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Assist with support for compliance, marketing and front office requirements. 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Assist with annual financial statement audit process and related tax statement preparation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Assist with managing service provider and client relationships </w:t>
      </w:r>
    </w:p>
    <w:p w:rsidR="00C80B6D" w:rsidRPr="00E76477" w:rsidRDefault="00C80B6D" w:rsidP="00C80B6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Assist Controller with other functional responsibilities including corporate accounting, compliance, and new business initiative execution</w:t>
      </w:r>
    </w:p>
    <w:p w:rsidR="00C80B6D" w:rsidRPr="00E76477" w:rsidRDefault="00C80B6D" w:rsidP="00C80B6D">
      <w:pPr>
        <w:shd w:val="clear" w:color="auto" w:fill="FFFFFF"/>
        <w:spacing w:after="150" w:line="375" w:lineRule="atLeast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b/>
          <w:bCs/>
          <w:sz w:val="36"/>
          <w:szCs w:val="36"/>
        </w:rPr>
        <w:t>Preferred Candidate Experience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5-10 years of experience in fund administration 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Familiarity with direct lending and/or loan platforms 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5+ plus years of relevant work in hedge fund operations preferred 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lastRenderedPageBreak/>
        <w:t xml:space="preserve">Interest in </w:t>
      </w:r>
      <w:proofErr w:type="spellStart"/>
      <w:r w:rsidRPr="00E76477">
        <w:rPr>
          <w:rFonts w:ascii="proxima-nova" w:eastAsia="Times New Roman" w:hAnsi="proxima-nova" w:cs="Times New Roman"/>
          <w:sz w:val="36"/>
          <w:szCs w:val="36"/>
        </w:rPr>
        <w:t>blockchain</w:t>
      </w:r>
      <w:proofErr w:type="spellEnd"/>
      <w:r w:rsidRPr="00E76477">
        <w:rPr>
          <w:rFonts w:ascii="proxima-nova" w:eastAsia="Times New Roman" w:hAnsi="proxima-nova" w:cs="Times New Roman"/>
          <w:sz w:val="36"/>
          <w:szCs w:val="36"/>
        </w:rPr>
        <w:t xml:space="preserve"> technology &amp; cryptocurrency 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Accounting background 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Monthly statement preparation </w:t>
      </w:r>
    </w:p>
    <w:p w:rsidR="00C80B6D" w:rsidRPr="00E76477" w:rsidRDefault="00C80B6D" w:rsidP="00C80B6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Loan officer or loan management system experience</w:t>
      </w:r>
    </w:p>
    <w:p w:rsidR="00C80B6D" w:rsidRPr="00883653" w:rsidRDefault="00C80B6D" w:rsidP="00883653">
      <w:pPr>
        <w:shd w:val="clear" w:color="auto" w:fill="FFFFFF"/>
        <w:spacing w:after="150" w:line="375" w:lineRule="atLeast"/>
        <w:rPr>
          <w:rFonts w:ascii="proxima-nova" w:eastAsia="Times New Roman" w:hAnsi="proxima-nova" w:cs="Times New Roman"/>
          <w:sz w:val="36"/>
          <w:szCs w:val="36"/>
        </w:rPr>
      </w:pPr>
      <w:r w:rsidRPr="00E76477">
        <w:rPr>
          <w:rFonts w:ascii="proxima-nova" w:eastAsia="Times New Roman" w:hAnsi="proxima-nova" w:cs="Times New Roman"/>
          <w:sz w:val="36"/>
          <w:szCs w:val="36"/>
        </w:rPr>
        <w:t>The ideal candidate will have a strong background in fund accounting, with relevant experience gained either at an administrator, asset manager or hedge fund/VC. Strong Excel skills are a must. Experience with loan origination, trade settlements, money movement, transaction processing, bank account and trade reconciliations, banking, managing third-party service provider relationships, financial statement preparation, and budget preparation are all positives</w:t>
      </w:r>
      <w:r w:rsidR="00883653">
        <w:rPr>
          <w:rFonts w:ascii="proxima-nova" w:eastAsia="Times New Roman" w:hAnsi="proxima-nova" w:cs="Times New Roman"/>
          <w:sz w:val="36"/>
          <w:szCs w:val="36"/>
        </w:rPr>
        <w:t>.</w:t>
      </w:r>
      <w:bookmarkStart w:id="0" w:name="_GoBack"/>
      <w:bookmarkEnd w:id="0"/>
    </w:p>
    <w:sectPr w:rsidR="00C80B6D" w:rsidRPr="0088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FA3"/>
    <w:multiLevelType w:val="multilevel"/>
    <w:tmpl w:val="721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5F2E"/>
    <w:multiLevelType w:val="multilevel"/>
    <w:tmpl w:val="74D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6D"/>
    <w:rsid w:val="00007833"/>
    <w:rsid w:val="000558E0"/>
    <w:rsid w:val="00055A29"/>
    <w:rsid w:val="000B24CD"/>
    <w:rsid w:val="00100C13"/>
    <w:rsid w:val="00154C81"/>
    <w:rsid w:val="001B7858"/>
    <w:rsid w:val="001F18F7"/>
    <w:rsid w:val="002F3EE1"/>
    <w:rsid w:val="0033780E"/>
    <w:rsid w:val="003743D0"/>
    <w:rsid w:val="00384E4E"/>
    <w:rsid w:val="00394042"/>
    <w:rsid w:val="003943CA"/>
    <w:rsid w:val="00410196"/>
    <w:rsid w:val="00452660"/>
    <w:rsid w:val="00470467"/>
    <w:rsid w:val="00473296"/>
    <w:rsid w:val="00495286"/>
    <w:rsid w:val="004B2936"/>
    <w:rsid w:val="004D17E4"/>
    <w:rsid w:val="00596249"/>
    <w:rsid w:val="007344E5"/>
    <w:rsid w:val="007515B9"/>
    <w:rsid w:val="00764003"/>
    <w:rsid w:val="00766D41"/>
    <w:rsid w:val="007D2303"/>
    <w:rsid w:val="007F59B3"/>
    <w:rsid w:val="008600FC"/>
    <w:rsid w:val="008703E4"/>
    <w:rsid w:val="00883653"/>
    <w:rsid w:val="008917B6"/>
    <w:rsid w:val="008B5A5E"/>
    <w:rsid w:val="00900789"/>
    <w:rsid w:val="00932F63"/>
    <w:rsid w:val="009602E6"/>
    <w:rsid w:val="00A26495"/>
    <w:rsid w:val="00A839A3"/>
    <w:rsid w:val="00AD3F0A"/>
    <w:rsid w:val="00AF32CE"/>
    <w:rsid w:val="00B31093"/>
    <w:rsid w:val="00B47509"/>
    <w:rsid w:val="00BC1ABD"/>
    <w:rsid w:val="00C67795"/>
    <w:rsid w:val="00C70BF3"/>
    <w:rsid w:val="00C77F7B"/>
    <w:rsid w:val="00C80B6D"/>
    <w:rsid w:val="00C84C67"/>
    <w:rsid w:val="00CE2996"/>
    <w:rsid w:val="00CF7D92"/>
    <w:rsid w:val="00DB141C"/>
    <w:rsid w:val="00E3476E"/>
    <w:rsid w:val="00E7598A"/>
    <w:rsid w:val="00E76477"/>
    <w:rsid w:val="00E92261"/>
    <w:rsid w:val="00EA5A2F"/>
    <w:rsid w:val="00EF1D7D"/>
    <w:rsid w:val="00F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C80B6D"/>
  </w:style>
  <w:style w:type="character" w:styleId="Hyperlink">
    <w:name w:val="Hyperlink"/>
    <w:basedOn w:val="DefaultParagraphFont"/>
    <w:uiPriority w:val="99"/>
    <w:semiHidden/>
    <w:unhideWhenUsed/>
    <w:rsid w:val="00C80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C80B6D"/>
  </w:style>
  <w:style w:type="character" w:styleId="Hyperlink">
    <w:name w:val="Hyperlink"/>
    <w:basedOn w:val="DefaultParagraphFont"/>
    <w:uiPriority w:val="99"/>
    <w:semiHidden/>
    <w:unhideWhenUsed/>
    <w:rsid w:val="00C8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0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4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036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3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8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27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796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5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Dalzell</dc:creator>
  <cp:lastModifiedBy>Rebecca Dalzell</cp:lastModifiedBy>
  <cp:revision>3</cp:revision>
  <dcterms:created xsi:type="dcterms:W3CDTF">2018-01-04T00:01:00Z</dcterms:created>
  <dcterms:modified xsi:type="dcterms:W3CDTF">2018-01-04T00:02:00Z</dcterms:modified>
</cp:coreProperties>
</file>